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0066" w14:textId="77777777" w:rsidR="004E17FC" w:rsidRDefault="004E17FC" w:rsidP="004E17FC">
      <w:pPr>
        <w:rPr>
          <w:rFonts w:ascii="Engravers MT" w:hAnsi="Engravers MT" w:cs="Engravers MT"/>
          <w:sz w:val="48"/>
          <w:szCs w:val="48"/>
        </w:rPr>
      </w:pPr>
      <w:r w:rsidRPr="00EB7306">
        <w:rPr>
          <w:rFonts w:ascii="Engravers MT" w:hAnsi="Engravers MT" w:cs="Engravers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C43830" wp14:editId="66AC5CAE">
                <wp:simplePos x="0" y="0"/>
                <wp:positionH relativeFrom="column">
                  <wp:posOffset>1343025</wp:posOffset>
                </wp:positionH>
                <wp:positionV relativeFrom="paragraph">
                  <wp:posOffset>0</wp:posOffset>
                </wp:positionV>
                <wp:extent cx="5305425" cy="923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55364" w14:textId="77777777" w:rsidR="004E17FC" w:rsidRPr="00C67F2A" w:rsidRDefault="004E17FC" w:rsidP="004E17FC">
                            <w:pPr>
                              <w:rPr>
                                <w:rFonts w:ascii="Engravers MT" w:hAnsi="Engravers MT" w:cs="Engravers MT"/>
                                <w:sz w:val="6"/>
                                <w:szCs w:val="6"/>
                              </w:rPr>
                            </w:pPr>
                          </w:p>
                          <w:p w14:paraId="225D0F4D" w14:textId="77777777" w:rsidR="004E17FC" w:rsidRDefault="004E17FC" w:rsidP="004E17FC">
                            <w:pPr>
                              <w:rPr>
                                <w:rFonts w:ascii="Engravers MT" w:hAnsi="Engravers MT" w:cs="Engravers MT"/>
                                <w:sz w:val="48"/>
                                <w:szCs w:val="48"/>
                              </w:rPr>
                            </w:pPr>
                            <w:r w:rsidRPr="00C67F2A">
                              <w:rPr>
                                <w:rFonts w:ascii="Engravers MT" w:hAnsi="Engravers MT" w:cs="Engravers MT"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mason county</w:t>
                            </w:r>
                          </w:p>
                          <w:p w14:paraId="6720CD12" w14:textId="77777777" w:rsidR="004E17FC" w:rsidRPr="00C0275C" w:rsidRDefault="004E17FC" w:rsidP="004E17FC">
                            <w:pPr>
                              <w:rPr>
                                <w:rFonts w:ascii="Engravers MT" w:hAnsi="Engravers MT" w:cs="Engravers MT"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 w:rsidRPr="00C0275C">
                              <w:rPr>
                                <w:rFonts w:ascii="Engravers MT" w:hAnsi="Engravers MT" w:cs="Engravers MT"/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      road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43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0;width:417.7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" strokecolor="white [3212]">
                <v:textbox>
                  <w:txbxContent>
                    <w:p w14:paraId="77055364" w14:textId="77777777" w:rsidR="004E17FC" w:rsidRPr="00C67F2A" w:rsidRDefault="004E17FC" w:rsidP="004E17FC">
                      <w:pPr>
                        <w:rPr>
                          <w:rFonts w:ascii="Engravers MT" w:hAnsi="Engravers MT" w:cs="Engravers MT"/>
                          <w:sz w:val="6"/>
                          <w:szCs w:val="6"/>
                        </w:rPr>
                      </w:pPr>
                    </w:p>
                    <w:p w14:paraId="225D0F4D" w14:textId="77777777" w:rsidR="004E17FC" w:rsidRDefault="004E17FC" w:rsidP="004E17FC">
                      <w:pPr>
                        <w:rPr>
                          <w:rFonts w:ascii="Engravers MT" w:hAnsi="Engravers MT" w:cs="Engravers MT"/>
                          <w:sz w:val="48"/>
                          <w:szCs w:val="48"/>
                        </w:rPr>
                      </w:pPr>
                      <w:r w:rsidRPr="00C67F2A">
                        <w:rPr>
                          <w:rFonts w:ascii="Engravers MT" w:hAnsi="Engravers MT" w:cs="Engravers MT"/>
                          <w:color w:val="2F5496" w:themeColor="accent1" w:themeShade="BF"/>
                          <w:sz w:val="48"/>
                          <w:szCs w:val="48"/>
                        </w:rPr>
                        <w:t>mason county</w:t>
                      </w:r>
                    </w:p>
                    <w:p w14:paraId="6720CD12" w14:textId="77777777" w:rsidR="004E17FC" w:rsidRPr="00C0275C" w:rsidRDefault="004E17FC" w:rsidP="004E17FC">
                      <w:pPr>
                        <w:rPr>
                          <w:rFonts w:ascii="Engravers MT" w:hAnsi="Engravers MT" w:cs="Engravers MT"/>
                          <w:color w:val="2F5496" w:themeColor="accent1" w:themeShade="BF"/>
                          <w:sz w:val="48"/>
                          <w:szCs w:val="48"/>
                        </w:rPr>
                      </w:pPr>
                      <w:r w:rsidRPr="00C0275C">
                        <w:rPr>
                          <w:rFonts w:ascii="Engravers MT" w:hAnsi="Engravers MT" w:cs="Engravers MT"/>
                          <w:color w:val="2F5496" w:themeColor="accent1" w:themeShade="BF"/>
                          <w:sz w:val="48"/>
                          <w:szCs w:val="48"/>
                        </w:rPr>
                        <w:t xml:space="preserve">      road commission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7D6C77D8" wp14:editId="453E843E">
            <wp:extent cx="1200150" cy="952500"/>
            <wp:effectExtent l="0" t="0" r="0" b="0"/>
            <wp:docPr id="2" name="Picture 2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RC LOGO.jpg"/>
                    <pic:cNvPicPr/>
                  </pic:nvPicPr>
                  <pic:blipFill rotWithShape="1">
                    <a:blip r:embed="rId5"/>
                    <a:srcRect b="40805"/>
                    <a:stretch/>
                  </pic:blipFill>
                  <pic:spPr bwMode="auto">
                    <a:xfrm>
                      <a:off x="0" y="0"/>
                      <a:ext cx="1212588" cy="962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533361" w14:textId="77777777" w:rsidR="004E17FC" w:rsidRPr="00C67F2A" w:rsidRDefault="004E17FC" w:rsidP="004E17FC">
      <w:pPr>
        <w:rPr>
          <w:rFonts w:ascii="Engravers MT" w:hAnsi="Engravers MT" w:cs="Engravers MT"/>
          <w:color w:val="2F5496" w:themeColor="accent1" w:themeShade="BF"/>
          <w:sz w:val="16"/>
          <w:szCs w:val="16"/>
        </w:rPr>
      </w:pPr>
      <w:r w:rsidRPr="00C67F2A">
        <w:rPr>
          <w:rFonts w:ascii="Engravers MT" w:hAnsi="Engravers MT" w:cs="Engravers MT"/>
          <w:color w:val="2F5496" w:themeColor="accent1" w:themeShade="BF"/>
          <w:sz w:val="16"/>
          <w:szCs w:val="16"/>
        </w:rPr>
        <w:t>_____________________________________________________________________________________________________________________</w:t>
      </w:r>
    </w:p>
    <w:p w14:paraId="6CE6E069" w14:textId="1F5FACCB" w:rsidR="004E17FC" w:rsidRPr="00126EBD" w:rsidRDefault="004E17FC" w:rsidP="004E17FC">
      <w:pPr>
        <w:ind w:firstLine="720"/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t>William Schwass</w:t>
      </w:r>
      <w:r w:rsidRPr="00126EBD">
        <w:rPr>
          <w:rFonts w:ascii="Century Gothic" w:hAnsi="Century Gothic"/>
          <w:color w:val="2F5496" w:themeColor="accent1" w:themeShade="BF"/>
        </w:rPr>
        <w:t>, Chairman</w:t>
      </w:r>
      <w:r w:rsidRPr="00126EBD">
        <w:rPr>
          <w:rFonts w:ascii="Century Gothic" w:hAnsi="Century Gothic"/>
          <w:b/>
          <w:bCs/>
          <w:color w:val="2F5496" w:themeColor="accent1" w:themeShade="BF"/>
        </w:rPr>
        <w:tab/>
      </w:r>
      <w:r w:rsidRPr="00126EBD">
        <w:rPr>
          <w:rFonts w:ascii="Century Gothic" w:hAnsi="Century Gothic"/>
          <w:b/>
          <w:bCs/>
          <w:color w:val="2F5496" w:themeColor="accent1" w:themeShade="BF"/>
        </w:rPr>
        <w:tab/>
      </w:r>
      <w:r w:rsidRPr="00126EBD">
        <w:rPr>
          <w:rFonts w:ascii="Century Gothic" w:hAnsi="Century Gothic"/>
          <w:color w:val="2F5496" w:themeColor="accent1" w:themeShade="BF"/>
        </w:rPr>
        <w:t>Mary Samuels, Manager/Director</w:t>
      </w:r>
    </w:p>
    <w:p w14:paraId="703C039E" w14:textId="47D77115" w:rsidR="004E17FC" w:rsidRPr="00126EBD" w:rsidRDefault="004E17FC" w:rsidP="004E17FC">
      <w:pPr>
        <w:ind w:firstLine="720"/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t>Michael Ingison</w:t>
      </w:r>
      <w:r w:rsidRPr="00126EBD">
        <w:rPr>
          <w:rFonts w:ascii="Century Gothic" w:hAnsi="Century Gothic"/>
          <w:color w:val="2F5496" w:themeColor="accent1" w:themeShade="BF"/>
        </w:rPr>
        <w:t xml:space="preserve">, Vice-Chairman        </w:t>
      </w:r>
      <w:r>
        <w:rPr>
          <w:rFonts w:ascii="Century Gothic" w:hAnsi="Century Gothic"/>
          <w:color w:val="2F5496" w:themeColor="accent1" w:themeShade="BF"/>
        </w:rPr>
        <w:t xml:space="preserve">    </w:t>
      </w:r>
      <w:r w:rsidRPr="00126EBD">
        <w:rPr>
          <w:rFonts w:ascii="Century Gothic" w:hAnsi="Century Gothic"/>
          <w:color w:val="2F5496" w:themeColor="accent1" w:themeShade="BF"/>
        </w:rPr>
        <w:t xml:space="preserve">   Eric Nelson, County Highwa</w:t>
      </w:r>
      <w:r>
        <w:rPr>
          <w:rFonts w:ascii="Century Gothic" w:hAnsi="Century Gothic"/>
          <w:color w:val="2F5496" w:themeColor="accent1" w:themeShade="BF"/>
        </w:rPr>
        <w:t xml:space="preserve">y </w:t>
      </w:r>
      <w:r w:rsidRPr="00126EBD">
        <w:rPr>
          <w:rFonts w:ascii="Century Gothic" w:hAnsi="Century Gothic"/>
          <w:color w:val="2F5496" w:themeColor="accent1" w:themeShade="BF"/>
        </w:rPr>
        <w:t>Engineer</w:t>
      </w:r>
    </w:p>
    <w:p w14:paraId="4963BEC2" w14:textId="77777777" w:rsidR="004E17FC" w:rsidRPr="00841847" w:rsidRDefault="004E17FC" w:rsidP="004E17FC">
      <w:pPr>
        <w:ind w:firstLine="720"/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t>Jeffrey Conklin</w:t>
      </w:r>
      <w:r w:rsidRPr="00126EBD">
        <w:rPr>
          <w:rFonts w:ascii="Century Gothic" w:hAnsi="Century Gothic"/>
          <w:color w:val="2F5496" w:themeColor="accent1" w:themeShade="BF"/>
        </w:rPr>
        <w:t>, Member</w:t>
      </w:r>
    </w:p>
    <w:p w14:paraId="1299E3C8" w14:textId="77777777" w:rsidR="004E17FC" w:rsidRDefault="004E17FC" w:rsidP="004E17FC">
      <w:pPr>
        <w:rPr>
          <w:rFonts w:ascii="Century Gothic" w:hAnsi="Century Gothic"/>
        </w:rPr>
      </w:pPr>
    </w:p>
    <w:p w14:paraId="4C4329BC" w14:textId="77777777" w:rsidR="004E17FC" w:rsidRDefault="004E17FC" w:rsidP="004E17FC">
      <w:pPr>
        <w:pStyle w:val="BodyText"/>
        <w:spacing w:before="90" w:beforeAutospacing="0"/>
        <w:rPr>
          <w:rStyle w:val="font"/>
          <w:rFonts w:ascii="Century Gothic" w:hAnsi="Century Gothic"/>
          <w:b/>
          <w:bCs/>
        </w:rPr>
      </w:pPr>
    </w:p>
    <w:p w14:paraId="36D2DAD2" w14:textId="77777777" w:rsidR="004E17FC" w:rsidRDefault="004E17FC" w:rsidP="004E17FC">
      <w:pPr>
        <w:pStyle w:val="BodyText"/>
        <w:spacing w:before="90" w:beforeAutospacing="0"/>
        <w:rPr>
          <w:rStyle w:val="font"/>
          <w:rFonts w:ascii="Century Gothic" w:hAnsi="Century Gothic"/>
          <w:b/>
          <w:bCs/>
        </w:rPr>
      </w:pPr>
    </w:p>
    <w:p w14:paraId="53D84C91" w14:textId="5724C877" w:rsidR="004E17FC" w:rsidRPr="004E17FC" w:rsidRDefault="004E17FC" w:rsidP="004E17FC">
      <w:pPr>
        <w:pStyle w:val="BodyText"/>
        <w:spacing w:before="90" w:beforeAutospacing="0"/>
        <w:rPr>
          <w:rStyle w:val="font"/>
          <w:rFonts w:ascii="Century Gothic" w:hAnsi="Century Gothic"/>
          <w:b/>
          <w:bCs/>
        </w:rPr>
      </w:pPr>
      <w:r>
        <w:rPr>
          <w:rStyle w:val="font"/>
          <w:rFonts w:ascii="Century Gothic" w:hAnsi="Century Gothic"/>
          <w:b/>
          <w:bCs/>
        </w:rPr>
        <w:t>MATERIAL BID AWARD FOR 202</w:t>
      </w:r>
      <w:r w:rsidR="00E35721">
        <w:rPr>
          <w:rStyle w:val="font"/>
          <w:rFonts w:ascii="Century Gothic" w:hAnsi="Century Gothic"/>
          <w:b/>
          <w:bCs/>
        </w:rPr>
        <w:t>2</w:t>
      </w:r>
    </w:p>
    <w:p w14:paraId="50619797" w14:textId="77777777" w:rsidR="004E17FC" w:rsidRDefault="004E17FC" w:rsidP="004E17FC">
      <w:pPr>
        <w:pStyle w:val="BodyText"/>
        <w:spacing w:before="90" w:beforeAutospacing="0"/>
        <w:rPr>
          <w:rStyle w:val="font"/>
          <w:rFonts w:ascii="Century Gothic" w:hAnsi="Century Gothic"/>
          <w:sz w:val="22"/>
          <w:szCs w:val="22"/>
        </w:rPr>
      </w:pPr>
    </w:p>
    <w:p w14:paraId="63494359" w14:textId="51C5FC09" w:rsidR="004E17FC" w:rsidRDefault="004E17FC" w:rsidP="004E17FC">
      <w:pPr>
        <w:pStyle w:val="BodyText"/>
        <w:spacing w:before="90" w:beforeAutospacing="0"/>
        <w:rPr>
          <w:rFonts w:ascii="Century Gothic" w:hAnsi="Century Gothic"/>
          <w:sz w:val="22"/>
          <w:szCs w:val="22"/>
        </w:rPr>
      </w:pPr>
      <w:r>
        <w:rPr>
          <w:rStyle w:val="font"/>
          <w:rFonts w:ascii="Century Gothic" w:hAnsi="Century Gothic"/>
          <w:sz w:val="22"/>
          <w:szCs w:val="22"/>
        </w:rPr>
        <w:t>Motion made by Conklin to award the following bids for Materials and Equipment Rental for 202</w:t>
      </w:r>
      <w:r w:rsidR="00E35721">
        <w:rPr>
          <w:rStyle w:val="font"/>
          <w:rFonts w:ascii="Century Gothic" w:hAnsi="Century Gothic"/>
          <w:sz w:val="22"/>
          <w:szCs w:val="22"/>
        </w:rPr>
        <w:t>2</w:t>
      </w:r>
      <w:r>
        <w:rPr>
          <w:rStyle w:val="font"/>
          <w:rFonts w:ascii="Century Gothic" w:hAnsi="Century Gothic"/>
          <w:sz w:val="22"/>
          <w:szCs w:val="22"/>
        </w:rPr>
        <w:t>: </w:t>
      </w:r>
    </w:p>
    <w:p w14:paraId="0CA997CF" w14:textId="0CEA186F" w:rsidR="004E17FC" w:rsidRDefault="004E17FC" w:rsidP="004E17FC">
      <w:pPr>
        <w:pStyle w:val="BodyText"/>
        <w:numPr>
          <w:ilvl w:val="0"/>
          <w:numId w:val="1"/>
        </w:numPr>
        <w:spacing w:before="90" w:beforeAutospacing="0"/>
        <w:rPr>
          <w:rFonts w:ascii="Century Gothic" w:eastAsia="Times New Roman" w:hAnsi="Century Gothic"/>
          <w:sz w:val="22"/>
          <w:szCs w:val="22"/>
        </w:rPr>
      </w:pPr>
      <w:r>
        <w:rPr>
          <w:rStyle w:val="font"/>
          <w:rFonts w:ascii="Century Gothic" w:eastAsia="Times New Roman" w:hAnsi="Century Gothic"/>
          <w:sz w:val="22"/>
          <w:szCs w:val="22"/>
        </w:rPr>
        <w:t xml:space="preserve">MOTOR OIL AND HYDRAULIC OIL - The </w:t>
      </w:r>
      <w:r w:rsidR="00B424C1">
        <w:rPr>
          <w:rStyle w:val="font"/>
          <w:rFonts w:ascii="Century Gothic" w:eastAsia="Times New Roman" w:hAnsi="Century Gothic"/>
          <w:sz w:val="22"/>
          <w:szCs w:val="22"/>
        </w:rPr>
        <w:t>Blarney Castle</w:t>
      </w:r>
      <w:r>
        <w:rPr>
          <w:rStyle w:val="font"/>
          <w:rFonts w:ascii="Century Gothic" w:eastAsia="Times New Roman" w:hAnsi="Century Gothic"/>
          <w:sz w:val="22"/>
          <w:szCs w:val="22"/>
        </w:rPr>
        <w:t xml:space="preserve"> Oil Company</w:t>
      </w:r>
      <w:r w:rsidR="00A5457A">
        <w:rPr>
          <w:rStyle w:val="font"/>
          <w:rFonts w:ascii="Century Gothic" w:eastAsia="Times New Roman" w:hAnsi="Century Gothic"/>
          <w:sz w:val="22"/>
          <w:szCs w:val="22"/>
        </w:rPr>
        <w:t>-Based on Specifications.</w:t>
      </w:r>
    </w:p>
    <w:p w14:paraId="613197F2" w14:textId="358FDC9B" w:rsidR="004E17FC" w:rsidRPr="00A5457A" w:rsidRDefault="004E17FC" w:rsidP="00A5457A">
      <w:pPr>
        <w:pStyle w:val="BodyText"/>
        <w:numPr>
          <w:ilvl w:val="0"/>
          <w:numId w:val="1"/>
        </w:numPr>
        <w:spacing w:before="90" w:beforeAutospacing="0" w:after="0" w:afterAutospacing="0"/>
        <w:rPr>
          <w:rFonts w:ascii="Century Gothic" w:eastAsia="Times New Roman" w:hAnsi="Century Gothic"/>
          <w:sz w:val="22"/>
          <w:szCs w:val="22"/>
        </w:rPr>
      </w:pPr>
      <w:r>
        <w:rPr>
          <w:rStyle w:val="font"/>
          <w:rFonts w:ascii="Century Gothic" w:eastAsia="Times New Roman" w:hAnsi="Century Gothic"/>
          <w:sz w:val="22"/>
          <w:szCs w:val="22"/>
        </w:rPr>
        <w:t>GASOLINE AND DIESEL FUEL: All bids accepted and placed on file for ‘Spot bid’ purposes.</w:t>
      </w:r>
      <w:r w:rsidR="00A5457A">
        <w:rPr>
          <w:rStyle w:val="font"/>
          <w:rFonts w:ascii="Century Gothic" w:eastAsia="Times New Roman" w:hAnsi="Century Gothic"/>
          <w:sz w:val="22"/>
          <w:szCs w:val="22"/>
        </w:rPr>
        <w:t xml:space="preserve">  Crystal Flash, Blarney Castle, Brenner Oil, </w:t>
      </w:r>
      <w:r w:rsidR="00A5457A" w:rsidRPr="00A5457A">
        <w:rPr>
          <w:rStyle w:val="font"/>
          <w:rFonts w:ascii="Century Gothic" w:eastAsia="Times New Roman" w:hAnsi="Century Gothic"/>
          <w:sz w:val="22"/>
          <w:szCs w:val="22"/>
        </w:rPr>
        <w:t>Petroleum Traders</w:t>
      </w:r>
      <w:r w:rsidR="00A5457A">
        <w:rPr>
          <w:rStyle w:val="font"/>
          <w:rFonts w:ascii="Century Gothic" w:eastAsia="Times New Roman" w:hAnsi="Century Gothic"/>
          <w:sz w:val="22"/>
          <w:szCs w:val="22"/>
        </w:rPr>
        <w:t>.</w:t>
      </w:r>
    </w:p>
    <w:p w14:paraId="469EFE26" w14:textId="474823BD" w:rsidR="004E17FC" w:rsidRDefault="004E17FC" w:rsidP="004E17FC">
      <w:pPr>
        <w:pStyle w:val="BodyText"/>
        <w:numPr>
          <w:ilvl w:val="0"/>
          <w:numId w:val="1"/>
        </w:numPr>
        <w:spacing w:before="90" w:beforeAutospacing="0"/>
        <w:rPr>
          <w:rStyle w:val="font"/>
          <w:rFonts w:ascii="Century Gothic" w:eastAsia="Times New Roman" w:hAnsi="Century Gothic"/>
          <w:sz w:val="22"/>
          <w:szCs w:val="22"/>
        </w:rPr>
      </w:pPr>
      <w:r>
        <w:rPr>
          <w:rStyle w:val="font"/>
          <w:rFonts w:ascii="Century Gothic" w:eastAsia="Times New Roman" w:hAnsi="Century Gothic"/>
          <w:sz w:val="22"/>
          <w:szCs w:val="22"/>
        </w:rPr>
        <w:t>CORRUGATED METAL CULVERTS:</w:t>
      </w:r>
      <w:r w:rsidR="00A5457A">
        <w:rPr>
          <w:rStyle w:val="font"/>
          <w:rFonts w:ascii="Century Gothic" w:eastAsia="Times New Roman" w:hAnsi="Century Gothic"/>
          <w:sz w:val="22"/>
          <w:szCs w:val="22"/>
        </w:rPr>
        <w:t xml:space="preserve"> All Bidders based on lowest price and availability.</w:t>
      </w:r>
    </w:p>
    <w:p w14:paraId="2420D520" w14:textId="7CC4A483" w:rsidR="00325A94" w:rsidRDefault="00325A94" w:rsidP="004E17FC">
      <w:pPr>
        <w:pStyle w:val="BodyText"/>
        <w:numPr>
          <w:ilvl w:val="0"/>
          <w:numId w:val="1"/>
        </w:numPr>
        <w:spacing w:before="90" w:beforeAutospacing="0"/>
        <w:rPr>
          <w:rFonts w:ascii="Century Gothic" w:eastAsia="Times New Roman" w:hAnsi="Century Gothic"/>
          <w:sz w:val="22"/>
          <w:szCs w:val="22"/>
        </w:rPr>
      </w:pPr>
      <w:r>
        <w:rPr>
          <w:rStyle w:val="font"/>
          <w:rFonts w:ascii="Century Gothic" w:eastAsia="Times New Roman" w:hAnsi="Century Gothic"/>
          <w:sz w:val="22"/>
          <w:szCs w:val="22"/>
        </w:rPr>
        <w:t>CORRUGATED DUAL WALL PIPE MATERIAL: Advanced Drainage Systems</w:t>
      </w:r>
    </w:p>
    <w:p w14:paraId="5C88CC79" w14:textId="77777777" w:rsidR="004E17FC" w:rsidRDefault="004E17FC" w:rsidP="004E17FC">
      <w:pPr>
        <w:pStyle w:val="BodyText"/>
        <w:numPr>
          <w:ilvl w:val="0"/>
          <w:numId w:val="1"/>
        </w:numPr>
        <w:spacing w:before="90" w:beforeAutospacing="0"/>
        <w:rPr>
          <w:rFonts w:ascii="Century Gothic" w:eastAsia="Times New Roman" w:hAnsi="Century Gothic"/>
          <w:sz w:val="22"/>
          <w:szCs w:val="22"/>
        </w:rPr>
      </w:pPr>
      <w:r>
        <w:rPr>
          <w:rStyle w:val="font"/>
          <w:rFonts w:ascii="Century Gothic" w:eastAsia="Times New Roman" w:hAnsi="Century Gothic"/>
          <w:sz w:val="22"/>
          <w:szCs w:val="22"/>
        </w:rPr>
        <w:t>GUARD RAIL AND POSTS: Jensen Bridge &amp; Supply Company</w:t>
      </w:r>
    </w:p>
    <w:p w14:paraId="0719218A" w14:textId="77777777" w:rsidR="004E17FC" w:rsidRDefault="004E17FC" w:rsidP="004E17FC">
      <w:pPr>
        <w:pStyle w:val="BodyText"/>
        <w:numPr>
          <w:ilvl w:val="0"/>
          <w:numId w:val="1"/>
        </w:numPr>
        <w:spacing w:before="90" w:beforeAutospacing="0"/>
        <w:rPr>
          <w:rFonts w:ascii="Century Gothic" w:eastAsia="Times New Roman" w:hAnsi="Century Gothic"/>
          <w:sz w:val="22"/>
          <w:szCs w:val="22"/>
        </w:rPr>
      </w:pPr>
      <w:r>
        <w:rPr>
          <w:rStyle w:val="font"/>
          <w:rFonts w:ascii="Century Gothic" w:eastAsia="Times New Roman" w:hAnsi="Century Gothic"/>
          <w:sz w:val="22"/>
          <w:szCs w:val="22"/>
        </w:rPr>
        <w:t>BRIDGE MATERIALS: Krenn Timber Bridge Inc.</w:t>
      </w:r>
    </w:p>
    <w:p w14:paraId="6A286DF7" w14:textId="77777777" w:rsidR="004E17FC" w:rsidRDefault="004E17FC" w:rsidP="004E17FC">
      <w:pPr>
        <w:pStyle w:val="BodyText"/>
        <w:numPr>
          <w:ilvl w:val="0"/>
          <w:numId w:val="1"/>
        </w:numPr>
        <w:spacing w:before="90" w:beforeAutospacing="0"/>
        <w:rPr>
          <w:rFonts w:ascii="Century Gothic" w:eastAsia="Times New Roman" w:hAnsi="Century Gothic"/>
          <w:sz w:val="22"/>
          <w:szCs w:val="22"/>
        </w:rPr>
      </w:pPr>
      <w:r>
        <w:rPr>
          <w:rStyle w:val="font"/>
          <w:rFonts w:ascii="Century Gothic" w:eastAsia="Times New Roman" w:hAnsi="Century Gothic"/>
          <w:sz w:val="22"/>
          <w:szCs w:val="22"/>
        </w:rPr>
        <w:t>COLD PATCH MATERIAL: Unique Paving</w:t>
      </w:r>
    </w:p>
    <w:p w14:paraId="2C0F9DD5" w14:textId="7AF87F1B" w:rsidR="004E17FC" w:rsidRDefault="004E17FC" w:rsidP="004E17FC">
      <w:pPr>
        <w:pStyle w:val="BodyText"/>
        <w:numPr>
          <w:ilvl w:val="0"/>
          <w:numId w:val="1"/>
        </w:numPr>
        <w:spacing w:before="90" w:beforeAutospacing="0" w:after="0" w:afterAutospacing="0"/>
        <w:rPr>
          <w:rFonts w:eastAsia="Times New Roman"/>
        </w:rPr>
      </w:pPr>
      <w:r>
        <w:rPr>
          <w:rStyle w:val="font"/>
          <w:rFonts w:ascii="Century Gothic" w:eastAsia="Times New Roman" w:hAnsi="Century Gothic"/>
          <w:sz w:val="22"/>
          <w:szCs w:val="22"/>
        </w:rPr>
        <w:t xml:space="preserve">HMA ASPHALT PAVING MATERIAL: </w:t>
      </w:r>
      <w:r w:rsidR="00A5457A">
        <w:rPr>
          <w:rStyle w:val="font"/>
          <w:rFonts w:ascii="Century Gothic" w:eastAsia="Times New Roman" w:hAnsi="Century Gothic"/>
          <w:sz w:val="22"/>
          <w:szCs w:val="22"/>
        </w:rPr>
        <w:t xml:space="preserve">All </w:t>
      </w:r>
      <w:r>
        <w:rPr>
          <w:rStyle w:val="font"/>
          <w:rFonts w:ascii="Century Gothic" w:eastAsia="Times New Roman" w:hAnsi="Century Gothic"/>
          <w:sz w:val="22"/>
          <w:szCs w:val="22"/>
        </w:rPr>
        <w:t>Bid</w:t>
      </w:r>
      <w:r w:rsidR="00A5457A">
        <w:rPr>
          <w:rStyle w:val="font"/>
          <w:rFonts w:ascii="Century Gothic" w:eastAsia="Times New Roman" w:hAnsi="Century Gothic"/>
          <w:sz w:val="22"/>
          <w:szCs w:val="22"/>
        </w:rPr>
        <w:t>der</w:t>
      </w:r>
      <w:r>
        <w:rPr>
          <w:rStyle w:val="font"/>
          <w:rFonts w:ascii="Century Gothic" w:eastAsia="Times New Roman" w:hAnsi="Century Gothic"/>
          <w:sz w:val="22"/>
          <w:szCs w:val="22"/>
        </w:rPr>
        <w:t>s</w:t>
      </w:r>
      <w:r w:rsidR="00A5457A">
        <w:rPr>
          <w:rStyle w:val="font"/>
          <w:rFonts w:ascii="Century Gothic" w:eastAsia="Times New Roman" w:hAnsi="Century Gothic"/>
          <w:sz w:val="22"/>
          <w:szCs w:val="22"/>
        </w:rPr>
        <w:t>,</w:t>
      </w:r>
      <w:r>
        <w:rPr>
          <w:rStyle w:val="font"/>
          <w:rFonts w:ascii="Century Gothic" w:eastAsia="Times New Roman" w:hAnsi="Century Gothic"/>
          <w:sz w:val="22"/>
          <w:szCs w:val="22"/>
        </w:rPr>
        <w:t xml:space="preserve"> Reith &amp; </w:t>
      </w:r>
      <w:proofErr w:type="gramStart"/>
      <w:r>
        <w:rPr>
          <w:rStyle w:val="font"/>
          <w:rFonts w:ascii="Century Gothic" w:eastAsia="Times New Roman" w:hAnsi="Century Gothic"/>
          <w:sz w:val="22"/>
          <w:szCs w:val="22"/>
        </w:rPr>
        <w:t>Riley</w:t>
      </w:r>
      <w:proofErr w:type="gramEnd"/>
      <w:r>
        <w:rPr>
          <w:rStyle w:val="font"/>
          <w:rFonts w:ascii="Century Gothic" w:eastAsia="Times New Roman" w:hAnsi="Century Gothic"/>
          <w:sz w:val="22"/>
          <w:szCs w:val="22"/>
        </w:rPr>
        <w:t xml:space="preserve"> and Asphalt Paving</w:t>
      </w:r>
      <w:r w:rsidR="00A5457A">
        <w:rPr>
          <w:rStyle w:val="font"/>
          <w:rFonts w:ascii="Century Gothic" w:eastAsia="Times New Roman" w:hAnsi="Century Gothic"/>
          <w:sz w:val="22"/>
          <w:szCs w:val="22"/>
        </w:rPr>
        <w:t>.</w:t>
      </w:r>
    </w:p>
    <w:p w14:paraId="6E26CCF1" w14:textId="1C3DB42F" w:rsidR="004E17FC" w:rsidRDefault="004E17FC" w:rsidP="004E17FC">
      <w:pPr>
        <w:pStyle w:val="BodyText"/>
        <w:numPr>
          <w:ilvl w:val="0"/>
          <w:numId w:val="1"/>
        </w:numPr>
        <w:spacing w:before="90" w:beforeAutospacing="0" w:after="0" w:afterAutospacing="0"/>
        <w:rPr>
          <w:rFonts w:ascii="Century Gothic" w:eastAsia="Times New Roman" w:hAnsi="Century Gothic"/>
          <w:sz w:val="22"/>
          <w:szCs w:val="22"/>
        </w:rPr>
      </w:pPr>
      <w:r>
        <w:rPr>
          <w:rStyle w:val="font"/>
          <w:rFonts w:ascii="Century Gothic" w:eastAsia="Times New Roman" w:hAnsi="Century Gothic"/>
          <w:sz w:val="22"/>
          <w:szCs w:val="22"/>
        </w:rPr>
        <w:t xml:space="preserve">EQUIPMENT RENTAL RATES:  </w:t>
      </w:r>
      <w:r w:rsidR="00E35721">
        <w:rPr>
          <w:rStyle w:val="font"/>
          <w:rFonts w:ascii="Century Gothic" w:eastAsia="Times New Roman" w:hAnsi="Century Gothic"/>
          <w:sz w:val="22"/>
          <w:szCs w:val="22"/>
        </w:rPr>
        <w:t>W</w:t>
      </w:r>
      <w:r>
        <w:rPr>
          <w:rStyle w:val="font"/>
          <w:rFonts w:ascii="Century Gothic" w:eastAsia="Times New Roman" w:hAnsi="Century Gothic"/>
          <w:sz w:val="22"/>
          <w:szCs w:val="22"/>
        </w:rPr>
        <w:t>ill be placed on file for the lowest responsive Bidder:  Petersen &amp; Sons, Pentwater</w:t>
      </w:r>
      <w:r w:rsidR="00B424C1">
        <w:rPr>
          <w:rStyle w:val="font"/>
          <w:rFonts w:ascii="Century Gothic" w:eastAsia="Times New Roman" w:hAnsi="Century Gothic"/>
          <w:sz w:val="22"/>
          <w:szCs w:val="22"/>
        </w:rPr>
        <w:t>.</w:t>
      </w:r>
    </w:p>
    <w:p w14:paraId="61912E36" w14:textId="77777777" w:rsidR="004E17FC" w:rsidRDefault="004E17FC" w:rsidP="004E17FC">
      <w:pPr>
        <w:spacing w:before="100" w:beforeAutospacing="1" w:after="100" w:afterAutospacing="1"/>
        <w:rPr>
          <w:rFonts w:ascii="Century Gothic" w:hAnsi="Century Gothic"/>
        </w:rPr>
      </w:pPr>
      <w:r>
        <w:rPr>
          <w:rStyle w:val="size"/>
          <w:rFonts w:ascii="Century Gothic" w:hAnsi="Century Gothic"/>
        </w:rPr>
        <w:t>  Supported by Ingison. Ayes all. Motion carried.</w:t>
      </w:r>
    </w:p>
    <w:p w14:paraId="19A6C6C7" w14:textId="77777777" w:rsidR="004E17FC" w:rsidRDefault="004E17FC" w:rsidP="004E17FC"/>
    <w:p w14:paraId="0E03FF0E" w14:textId="77777777" w:rsidR="00102CF1" w:rsidRDefault="00102CF1"/>
    <w:sectPr w:rsidR="00102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12D1"/>
    <w:multiLevelType w:val="hybridMultilevel"/>
    <w:tmpl w:val="2DF693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FC"/>
    <w:rsid w:val="00102CF1"/>
    <w:rsid w:val="002C3FCD"/>
    <w:rsid w:val="00325A94"/>
    <w:rsid w:val="00487919"/>
    <w:rsid w:val="004E17FC"/>
    <w:rsid w:val="00A5457A"/>
    <w:rsid w:val="00B424C1"/>
    <w:rsid w:val="00E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028E"/>
  <w15:chartTrackingRefBased/>
  <w15:docId w15:val="{693AF877-BA54-4ED1-8087-954B61D3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E17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17FC"/>
    <w:rPr>
      <w:rFonts w:ascii="Times New Roman" w:hAnsi="Times New Roman" w:cs="Times New Roman"/>
      <w:sz w:val="24"/>
      <w:szCs w:val="24"/>
    </w:rPr>
  </w:style>
  <w:style w:type="character" w:customStyle="1" w:styleId="font">
    <w:name w:val="font"/>
    <w:basedOn w:val="DefaultParagraphFont"/>
    <w:rsid w:val="004E17FC"/>
  </w:style>
  <w:style w:type="character" w:customStyle="1" w:styleId="size">
    <w:name w:val="size"/>
    <w:basedOn w:val="DefaultParagraphFont"/>
    <w:rsid w:val="004E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Samuels</dc:creator>
  <cp:keywords/>
  <dc:description/>
  <cp:lastModifiedBy>Mary Samuels</cp:lastModifiedBy>
  <cp:revision>7</cp:revision>
  <cp:lastPrinted>2021-03-03T13:44:00Z</cp:lastPrinted>
  <dcterms:created xsi:type="dcterms:W3CDTF">2022-02-23T12:24:00Z</dcterms:created>
  <dcterms:modified xsi:type="dcterms:W3CDTF">2022-02-24T18:45:00Z</dcterms:modified>
</cp:coreProperties>
</file>